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76" w:rsidRPr="00974A76" w:rsidRDefault="00974A76" w:rsidP="00974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74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 основу Програма подршке за спровођење пољопривредне политике и политике руралног развоја општине Чајетина за </w:t>
      </w:r>
      <w:r w:rsidR="00F8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F8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974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 годину, усвојеног на Седници скупштине општине Чајетина</w:t>
      </w:r>
      <w:r w:rsidR="00427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42788B" w:rsidRPr="004278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01. </w:t>
      </w:r>
      <w:proofErr w:type="spellStart"/>
      <w:proofErr w:type="gramStart"/>
      <w:r w:rsidR="0042788B" w:rsidRPr="004278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априла</w:t>
      </w:r>
      <w:proofErr w:type="spellEnd"/>
      <w:proofErr w:type="gramEnd"/>
      <w:r w:rsidR="0042788B" w:rsidRPr="004278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2021. </w:t>
      </w:r>
      <w:proofErr w:type="spellStart"/>
      <w:proofErr w:type="gramStart"/>
      <w:r w:rsidR="0042788B" w:rsidRPr="004278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године</w:t>
      </w:r>
      <w:proofErr w:type="spellEnd"/>
      <w:proofErr w:type="gramEnd"/>
      <w:r w:rsidRPr="00974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а на основу сагласности Министарства пољопривреде, шумарства и водопривреде Републике  Србије ( број </w:t>
      </w:r>
      <w:r w:rsidR="003A7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330-00-01407/2021</w:t>
      </w:r>
      <w:r w:rsidRPr="00974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-09 </w:t>
      </w:r>
      <w:r w:rsidR="003A7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од 01. марта 2021</w:t>
      </w:r>
      <w:r w:rsidRPr="00974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 године )</w:t>
      </w:r>
      <w:r w:rsidRPr="00974A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74A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Привредно друштво за развој пољопривреде општин</w:t>
      </w:r>
      <w:r w:rsidR="000E59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е Чајетина „Златиборски Еко А</w:t>
      </w:r>
      <w:r w:rsidRPr="00974A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грар“ д.о.о</w:t>
      </w:r>
      <w:r w:rsidRPr="00974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., расписује</w:t>
      </w:r>
    </w:p>
    <w:p w:rsidR="00016C8C" w:rsidRPr="00905A43" w:rsidRDefault="00016C8C" w:rsidP="00016C8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6C8C" w:rsidRPr="00526050" w:rsidRDefault="00FD5DB9" w:rsidP="00016C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sr-Cyrl-CS"/>
        </w:rPr>
        <w:t>ЈАВНИ ПОЗИВ ЗА ПОДСТИЦАЈЕ ЗА МЕРУ КРЕДИТНЕ ПОДРШКЕ</w:t>
      </w:r>
    </w:p>
    <w:p w:rsidR="00016C8C" w:rsidRPr="00905A43" w:rsidRDefault="00016C8C" w:rsidP="00016C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60"/>
        <w:gridCol w:w="5528"/>
        <w:gridCol w:w="1984"/>
      </w:tblGrid>
      <w:tr w:rsidR="00016C8C" w:rsidRPr="00905A43" w:rsidTr="0040381E">
        <w:trPr>
          <w:trHeight w:val="6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016C8C" w:rsidP="0040381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Шифра</w:t>
            </w:r>
            <w:proofErr w:type="spellEnd"/>
          </w:p>
          <w:p w:rsidR="00016C8C" w:rsidRPr="00905A43" w:rsidRDefault="006F2FC5" w:rsidP="0040381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инвестиције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016C8C" w:rsidP="0040381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Назив</w:t>
            </w:r>
            <w:proofErr w:type="spellEnd"/>
            <w:r w:rsidRPr="0090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инвестиције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016C8C" w:rsidP="0040381E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Износ</w:t>
            </w:r>
            <w:proofErr w:type="spellEnd"/>
          </w:p>
        </w:tc>
      </w:tr>
      <w:tr w:rsidR="00016C8C" w:rsidRPr="00905A43" w:rsidTr="0040381E">
        <w:trPr>
          <w:trHeight w:val="6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016C8C" w:rsidP="0040381E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100.2.1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016C8C" w:rsidP="0040381E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0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Суфинансирање камата за пољопривредне кредите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ED72E6" w:rsidP="006F2FC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  <w:r w:rsidR="00016C8C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  <w:r w:rsidR="006F2FC5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6C8C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ефективне</w:t>
            </w:r>
            <w:proofErr w:type="spellEnd"/>
            <w:r w:rsidR="00016C8C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6C8C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каматне</w:t>
            </w:r>
            <w:proofErr w:type="spellEnd"/>
            <w:r w:rsidR="00016C8C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6C8C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стопе</w:t>
            </w:r>
            <w:proofErr w:type="spellEnd"/>
          </w:p>
        </w:tc>
      </w:tr>
    </w:tbl>
    <w:p w:rsidR="00C36888" w:rsidRPr="00905A43" w:rsidRDefault="00C36888">
      <w:pPr>
        <w:rPr>
          <w:rFonts w:ascii="Times New Roman" w:hAnsi="Times New Roman" w:cs="Times New Roman"/>
          <w:sz w:val="24"/>
          <w:szCs w:val="24"/>
        </w:rPr>
      </w:pPr>
    </w:p>
    <w:p w:rsidR="00BE75FC" w:rsidRPr="00FF3FA3" w:rsidRDefault="00BE75FC" w:rsidP="00FF3FA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3FA3">
        <w:rPr>
          <w:rFonts w:ascii="Times New Roman" w:hAnsi="Times New Roman" w:cs="Times New Roman"/>
          <w:sz w:val="24"/>
          <w:szCs w:val="24"/>
        </w:rPr>
        <w:t>Кредитна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реализовати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суфинансирањем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камата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кредите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75FC" w:rsidRPr="00FF3FA3" w:rsidRDefault="00BE75FC" w:rsidP="00FF3FA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3FA3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одобравање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субвенције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краткорочне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дугорочне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динарске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кредите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роком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враћања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48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724C" w:rsidRDefault="00016C8C" w:rsidP="003A72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одобравање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пословн</w:t>
      </w:r>
      <w:r w:rsidR="006F2FC5" w:rsidRPr="00FF3FA3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ба</w:t>
      </w:r>
      <w:r w:rsidR="000E597B">
        <w:rPr>
          <w:rFonts w:ascii="Times New Roman" w:hAnsi="Times New Roman" w:cs="Times New Roman"/>
          <w:sz w:val="24"/>
          <w:szCs w:val="24"/>
        </w:rPr>
        <w:t>нци</w:t>
      </w:r>
      <w:proofErr w:type="spellEnd"/>
      <w:r w:rsidR="000E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7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E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7B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0E597B">
        <w:rPr>
          <w:rFonts w:ascii="Times New Roman" w:hAnsi="Times New Roman" w:cs="Times New Roman"/>
          <w:sz w:val="24"/>
          <w:szCs w:val="24"/>
        </w:rPr>
        <w:t xml:space="preserve"> </w:t>
      </w:r>
      <w:r w:rsidR="000E597B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ривредно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ра</w:t>
      </w:r>
      <w:r w:rsidR="000E597B">
        <w:rPr>
          <w:rFonts w:ascii="Times New Roman" w:hAnsi="Times New Roman" w:cs="Times New Roman"/>
          <w:sz w:val="24"/>
          <w:szCs w:val="24"/>
        </w:rPr>
        <w:t>звој</w:t>
      </w:r>
      <w:proofErr w:type="spellEnd"/>
      <w:r w:rsidR="000E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7B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="000E597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0E597B">
        <w:rPr>
          <w:rFonts w:ascii="Times New Roman" w:hAnsi="Times New Roman" w:cs="Times New Roman"/>
          <w:sz w:val="24"/>
          <w:szCs w:val="24"/>
        </w:rPr>
        <w:t>Златиборски</w:t>
      </w:r>
      <w:proofErr w:type="spellEnd"/>
      <w:r w:rsidR="000E597B">
        <w:rPr>
          <w:rFonts w:ascii="Times New Roman" w:hAnsi="Times New Roman" w:cs="Times New Roman"/>
          <w:sz w:val="24"/>
          <w:szCs w:val="24"/>
        </w:rPr>
        <w:t xml:space="preserve"> </w:t>
      </w:r>
      <w:r w:rsidR="000E597B"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spellStart"/>
      <w:r w:rsidR="000E597B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0E597B">
        <w:rPr>
          <w:rFonts w:ascii="Times New Roman" w:hAnsi="Times New Roman" w:cs="Times New Roman"/>
          <w:sz w:val="24"/>
          <w:szCs w:val="24"/>
        </w:rPr>
        <w:t xml:space="preserve"> </w:t>
      </w:r>
      <w:r w:rsidR="000E597B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грар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>“</w:t>
      </w:r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склопљен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>.</w:t>
      </w:r>
      <w:r w:rsidR="00023E33">
        <w:rPr>
          <w:rFonts w:ascii="Times New Roman" w:hAnsi="Times New Roman" w:cs="Times New Roman"/>
          <w:sz w:val="24"/>
          <w:szCs w:val="24"/>
          <w:lang w:val="sr-Cyrl-RS"/>
        </w:rPr>
        <w:t xml:space="preserve">Уговори су склопљени са </w:t>
      </w:r>
      <w:r w:rsidR="000E597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23E33">
        <w:rPr>
          <w:rFonts w:ascii="Times New Roman" w:hAnsi="Times New Roman" w:cs="Times New Roman"/>
          <w:sz w:val="24"/>
          <w:szCs w:val="24"/>
          <w:lang w:val="sr-Latn-RS"/>
        </w:rPr>
        <w:t>BANKA INTESA AD BEOGRAD</w:t>
      </w:r>
      <w:r w:rsidR="000E597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23E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05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97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86FC5">
        <w:rPr>
          <w:rFonts w:ascii="Times New Roman" w:hAnsi="Times New Roman" w:cs="Times New Roman"/>
          <w:sz w:val="24"/>
          <w:szCs w:val="24"/>
        </w:rPr>
        <w:t>CREDIT AGRICOLE SRBIJA AD NOVI SAD</w:t>
      </w:r>
      <w:r w:rsidR="000E597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86FC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86FC5">
        <w:rPr>
          <w:rFonts w:ascii="Times New Roman" w:hAnsi="Times New Roman" w:cs="Times New Roman"/>
          <w:sz w:val="24"/>
          <w:szCs w:val="24"/>
          <w:lang w:val="sr-Cyrl-RS"/>
        </w:rPr>
        <w:t>и „</w:t>
      </w:r>
      <w:r w:rsidR="00F86FC5">
        <w:rPr>
          <w:rFonts w:ascii="Times New Roman" w:hAnsi="Times New Roman" w:cs="Times New Roman"/>
          <w:sz w:val="24"/>
          <w:szCs w:val="24"/>
        </w:rPr>
        <w:t xml:space="preserve"> </w:t>
      </w:r>
      <w:r w:rsidR="00F86FC5">
        <w:rPr>
          <w:rFonts w:ascii="Times New Roman" w:hAnsi="Times New Roman" w:cs="Times New Roman"/>
          <w:sz w:val="24"/>
          <w:szCs w:val="24"/>
          <w:lang w:val="sr-Latn-RS"/>
        </w:rPr>
        <w:t>KOMERCIJALNA BANKA AD BEOGRAD“</w:t>
      </w:r>
      <w:r w:rsidR="00005B4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66648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6648" w:rsidRPr="00FF3FA3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A66648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захте</w:t>
      </w:r>
      <w:r w:rsidR="006F2FC5" w:rsidRPr="00FF3FA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најдаље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01.11.20</w:t>
      </w:r>
      <w:r w:rsidR="00F86FC5">
        <w:rPr>
          <w:rFonts w:ascii="Times New Roman" w:hAnsi="Times New Roman" w:cs="Times New Roman"/>
          <w:sz w:val="24"/>
          <w:szCs w:val="24"/>
        </w:rPr>
        <w:t>2</w:t>
      </w:r>
      <w:r w:rsidR="00F86FC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9105C" w:rsidRPr="00FF3FA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39105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39105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9105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утрошка</w:t>
      </w:r>
      <w:proofErr w:type="spellEnd"/>
      <w:r w:rsidR="0039105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39105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 w:rsidR="0039105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9105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субвенционисање</w:t>
      </w:r>
      <w:proofErr w:type="spellEnd"/>
      <w:r w:rsidR="0039105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камате</w:t>
      </w:r>
      <w:proofErr w:type="spellEnd"/>
      <w:r w:rsidR="003A724C" w:rsidRPr="003A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4C" w:rsidRPr="00FF3FA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3A724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4C" w:rsidRPr="00FF3FA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3A724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4C" w:rsidRPr="00FF3FA3">
        <w:rPr>
          <w:rFonts w:ascii="Times New Roman" w:hAnsi="Times New Roman" w:cs="Times New Roman"/>
          <w:sz w:val="24"/>
          <w:szCs w:val="24"/>
        </w:rPr>
        <w:t>пристигну</w:t>
      </w:r>
      <w:proofErr w:type="spellEnd"/>
      <w:r w:rsidR="003A724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4C" w:rsidRPr="00FF3FA3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3A724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4C" w:rsidRPr="00FF3FA3">
        <w:rPr>
          <w:rFonts w:ascii="Times New Roman" w:hAnsi="Times New Roman" w:cs="Times New Roman"/>
          <w:sz w:val="24"/>
          <w:szCs w:val="24"/>
        </w:rPr>
        <w:t>утврђеног</w:t>
      </w:r>
      <w:proofErr w:type="spellEnd"/>
      <w:r w:rsidR="003A724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4C" w:rsidRPr="00FF3FA3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="003A724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4C" w:rsidRPr="00FF3FA3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="003A724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4C" w:rsidRPr="00FF3FA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3A724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4C" w:rsidRPr="00FF3FA3">
        <w:rPr>
          <w:rFonts w:ascii="Times New Roman" w:hAnsi="Times New Roman" w:cs="Times New Roman"/>
          <w:sz w:val="24"/>
          <w:szCs w:val="24"/>
        </w:rPr>
        <w:t>прихваћене</w:t>
      </w:r>
      <w:proofErr w:type="spellEnd"/>
      <w:r w:rsidR="003A724C" w:rsidRPr="00FF3F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3FA3" w:rsidRPr="00FF3FA3" w:rsidRDefault="0039105C" w:rsidP="00FF3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FA3">
        <w:rPr>
          <w:rFonts w:ascii="Times New Roman" w:hAnsi="Times New Roman" w:cs="Times New Roman"/>
          <w:sz w:val="24"/>
          <w:szCs w:val="24"/>
        </w:rPr>
        <w:t>.</w:t>
      </w:r>
      <w:r w:rsidR="00F55239" w:rsidRPr="00FF3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724C">
        <w:rPr>
          <w:rFonts w:ascii="Times New Roman" w:hAnsi="Times New Roman" w:cs="Times New Roman"/>
          <w:sz w:val="24"/>
          <w:szCs w:val="24"/>
          <w:lang w:val="ru-RU"/>
        </w:rPr>
        <w:t>Максималан износ повраћаја за све инвестиције укључујући и кредитну подршку по пољопривредном газдинству је 800.000,00 динара.</w:t>
      </w:r>
      <w:r w:rsidR="00FF3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F2FC5" w:rsidRPr="00F55239" w:rsidRDefault="006F2FC5" w:rsidP="00F552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239">
        <w:rPr>
          <w:rFonts w:ascii="Times New Roman" w:hAnsi="Times New Roman" w:cs="Times New Roman"/>
          <w:b/>
          <w:sz w:val="24"/>
          <w:szCs w:val="24"/>
        </w:rPr>
        <w:t>Право</w:t>
      </w:r>
      <w:proofErr w:type="spellEnd"/>
      <w:r w:rsidRPr="00F55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b/>
          <w:sz w:val="24"/>
          <w:szCs w:val="24"/>
        </w:rPr>
        <w:t>учешћа</w:t>
      </w:r>
      <w:proofErr w:type="spellEnd"/>
      <w:r w:rsidRPr="00F55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F55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b/>
          <w:sz w:val="24"/>
          <w:szCs w:val="24"/>
        </w:rPr>
        <w:t>овом</w:t>
      </w:r>
      <w:proofErr w:type="spellEnd"/>
      <w:r w:rsidRPr="00F55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b/>
          <w:sz w:val="24"/>
          <w:szCs w:val="24"/>
        </w:rPr>
        <w:t>јавном</w:t>
      </w:r>
      <w:proofErr w:type="spellEnd"/>
      <w:r w:rsidRPr="00F55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b/>
          <w:sz w:val="24"/>
          <w:szCs w:val="24"/>
        </w:rPr>
        <w:t>позиву</w:t>
      </w:r>
      <w:proofErr w:type="spellEnd"/>
      <w:r w:rsidRPr="00F55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b/>
          <w:sz w:val="24"/>
          <w:szCs w:val="24"/>
        </w:rPr>
        <w:t>имају</w:t>
      </w:r>
      <w:proofErr w:type="spellEnd"/>
      <w:r w:rsidRPr="00F55239">
        <w:rPr>
          <w:rFonts w:ascii="Times New Roman" w:hAnsi="Times New Roman" w:cs="Times New Roman"/>
          <w:b/>
          <w:sz w:val="24"/>
          <w:szCs w:val="24"/>
        </w:rPr>
        <w:t>:</w:t>
      </w:r>
    </w:p>
    <w:p w:rsidR="006F2FC5" w:rsidRPr="00F55239" w:rsidRDefault="006F2FC5" w:rsidP="0088364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5239">
        <w:rPr>
          <w:rFonts w:ascii="Times New Roman" w:hAnsi="Times New Roman" w:cs="Times New Roman"/>
          <w:sz w:val="24"/>
          <w:szCs w:val="24"/>
        </w:rPr>
        <w:t>Физичка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r w:rsidR="00B924D8" w:rsidRPr="00F552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носиоци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регистрованог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газдинства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D8" w:rsidRPr="00F5523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B924D8"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D8" w:rsidRPr="00F5523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924D8"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D8" w:rsidRPr="00F55239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="00B924D8" w:rsidRPr="00F5523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924D8" w:rsidRPr="00F55239">
        <w:rPr>
          <w:rFonts w:ascii="Times New Roman" w:hAnsi="Times New Roman" w:cs="Times New Roman"/>
          <w:sz w:val="24"/>
          <w:szCs w:val="24"/>
        </w:rPr>
        <w:t>активном</w:t>
      </w:r>
      <w:proofErr w:type="spellEnd"/>
      <w:r w:rsidR="00B924D8"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D8" w:rsidRPr="00F55239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</w:p>
    <w:p w:rsidR="00B924D8" w:rsidRPr="00F55239" w:rsidRDefault="00B924D8" w:rsidP="0088364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5239">
        <w:rPr>
          <w:rFonts w:ascii="Times New Roman" w:hAnsi="Times New Roman" w:cs="Times New Roman"/>
          <w:sz w:val="24"/>
          <w:szCs w:val="24"/>
        </w:rPr>
        <w:t>Физичка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носиоци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регистрованог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газдинства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пребивалиште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минимално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648" w:rsidRPr="00905A43" w:rsidRDefault="00A66648" w:rsidP="00A66648">
      <w:pPr>
        <w:pStyle w:val="ListParagraph"/>
        <w:jc w:val="both"/>
      </w:pPr>
    </w:p>
    <w:p w:rsidR="00016C8C" w:rsidRPr="00905A43" w:rsidRDefault="00A66648" w:rsidP="00E77B1C">
      <w:pPr>
        <w:pStyle w:val="ListParagraph"/>
        <w:ind w:left="0"/>
        <w:jc w:val="both"/>
      </w:pPr>
      <w:proofErr w:type="spellStart"/>
      <w:r w:rsidRPr="00905A43">
        <w:t>Право</w:t>
      </w:r>
      <w:proofErr w:type="spellEnd"/>
      <w:r w:rsidRPr="00905A43">
        <w:t xml:space="preserve"> </w:t>
      </w:r>
      <w:proofErr w:type="spellStart"/>
      <w:r w:rsidRPr="00905A43">
        <w:t>на</w:t>
      </w:r>
      <w:proofErr w:type="spellEnd"/>
      <w:r w:rsidRPr="00905A43">
        <w:t xml:space="preserve"> </w:t>
      </w:r>
      <w:proofErr w:type="spellStart"/>
      <w:r w:rsidRPr="00905A43">
        <w:t>субвенционисану</w:t>
      </w:r>
      <w:proofErr w:type="spellEnd"/>
      <w:r w:rsidRPr="00905A43">
        <w:t xml:space="preserve"> </w:t>
      </w:r>
      <w:proofErr w:type="spellStart"/>
      <w:r w:rsidRPr="00905A43">
        <w:t>кредитну</w:t>
      </w:r>
      <w:proofErr w:type="spellEnd"/>
      <w:r w:rsidRPr="00905A43">
        <w:t xml:space="preserve"> </w:t>
      </w:r>
      <w:proofErr w:type="spellStart"/>
      <w:r w:rsidRPr="00905A43">
        <w:t>подршку</w:t>
      </w:r>
      <w:proofErr w:type="spellEnd"/>
      <w:r w:rsidRPr="00905A43">
        <w:t xml:space="preserve"> </w:t>
      </w:r>
      <w:proofErr w:type="spellStart"/>
      <w:r w:rsidRPr="00905A43">
        <w:t>остварује</w:t>
      </w:r>
      <w:proofErr w:type="spellEnd"/>
      <w:r w:rsidRPr="00905A43">
        <w:t xml:space="preserve"> </w:t>
      </w:r>
      <w:proofErr w:type="spellStart"/>
      <w:r w:rsidRPr="00905A43">
        <w:t>се</w:t>
      </w:r>
      <w:proofErr w:type="spellEnd"/>
      <w:r w:rsidRPr="00905A43">
        <w:t xml:space="preserve"> </w:t>
      </w:r>
      <w:proofErr w:type="spellStart"/>
      <w:r w:rsidRPr="00905A43">
        <w:t>уколико</w:t>
      </w:r>
      <w:proofErr w:type="spellEnd"/>
      <w:r w:rsidRPr="00905A43">
        <w:t xml:space="preserve"> </w:t>
      </w:r>
      <w:proofErr w:type="spellStart"/>
      <w:r w:rsidRPr="00905A43">
        <w:t>се</w:t>
      </w:r>
      <w:proofErr w:type="spellEnd"/>
      <w:r w:rsidRPr="00905A43">
        <w:t xml:space="preserve"> </w:t>
      </w:r>
      <w:proofErr w:type="spellStart"/>
      <w:r w:rsidRPr="00905A43">
        <w:t>кредитна</w:t>
      </w:r>
      <w:proofErr w:type="spellEnd"/>
      <w:r w:rsidRPr="00905A43">
        <w:t xml:space="preserve"> </w:t>
      </w:r>
      <w:proofErr w:type="spellStart"/>
      <w:r w:rsidRPr="00905A43">
        <w:t>средства</w:t>
      </w:r>
      <w:proofErr w:type="spellEnd"/>
      <w:r w:rsidRPr="00905A43">
        <w:t xml:space="preserve"> </w:t>
      </w:r>
      <w:proofErr w:type="spellStart"/>
      <w:r w:rsidRPr="00905A43">
        <w:t>користе</w:t>
      </w:r>
      <w:proofErr w:type="spellEnd"/>
      <w:r w:rsidRPr="00905A43">
        <w:t xml:space="preserve"> </w:t>
      </w:r>
      <w:proofErr w:type="spellStart"/>
      <w:r w:rsidRPr="00905A43">
        <w:t>за</w:t>
      </w:r>
      <w:proofErr w:type="spellEnd"/>
      <w:r w:rsidRPr="00905A43">
        <w:t xml:space="preserve"> </w:t>
      </w:r>
      <w:proofErr w:type="spellStart"/>
      <w:r w:rsidRPr="00905A43">
        <w:t>набавку</w:t>
      </w:r>
      <w:proofErr w:type="spellEnd"/>
      <w:r w:rsidRPr="00905A43">
        <w:t>:</w:t>
      </w:r>
    </w:p>
    <w:p w:rsidR="007669C1" w:rsidRPr="00974A76" w:rsidRDefault="007669C1" w:rsidP="00974A76">
      <w:pPr>
        <w:pStyle w:val="ListParagraph"/>
        <w:ind w:left="1434" w:hanging="648"/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1.</w:t>
      </w:r>
      <w:r w:rsidRPr="00905A43">
        <w:rPr>
          <w:color w:val="000000" w:themeColor="text1"/>
          <w:lang w:val="sr-Cyrl-CS"/>
        </w:rPr>
        <w:tab/>
        <w:t xml:space="preserve">нове </w:t>
      </w:r>
      <w:r w:rsidR="00A66648" w:rsidRPr="00905A43">
        <w:rPr>
          <w:color w:val="000000" w:themeColor="text1"/>
          <w:lang w:val="sr-Cyrl-CS"/>
        </w:rPr>
        <w:t xml:space="preserve">и половне </w:t>
      </w:r>
      <w:r w:rsidRPr="00905A43">
        <w:rPr>
          <w:color w:val="000000" w:themeColor="text1"/>
          <w:lang w:val="sr-Cyrl-CS"/>
        </w:rPr>
        <w:t>механизације, опреме и репроматеријала  у воћарској производњи :</w:t>
      </w:r>
    </w:p>
    <w:p w:rsidR="007669C1" w:rsidRPr="00905A43" w:rsidRDefault="00A66648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опрема за наводњавање воћњака</w:t>
      </w:r>
    </w:p>
    <w:p w:rsidR="007669C1" w:rsidRPr="00905A43" w:rsidRDefault="007669C1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све прикључне машине и опре</w:t>
      </w:r>
      <w:r w:rsidR="00A66648" w:rsidRPr="00905A43">
        <w:rPr>
          <w:color w:val="000000" w:themeColor="text1"/>
          <w:lang w:val="sr-Cyrl-CS"/>
        </w:rPr>
        <w:t>ма  за обраду и заштиту воћњака</w:t>
      </w:r>
    </w:p>
    <w:p w:rsidR="007669C1" w:rsidRPr="00905A43" w:rsidRDefault="00A66648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lastRenderedPageBreak/>
        <w:t>садни материјал у воћарству</w:t>
      </w:r>
    </w:p>
    <w:p w:rsidR="007669C1" w:rsidRPr="00905A43" w:rsidRDefault="007669C1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стубови и жица за наслон,</w:t>
      </w:r>
    </w:p>
    <w:p w:rsidR="007669C1" w:rsidRPr="00905A43" w:rsidRDefault="007669C1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противградна мрежа са стубовима и свим додатним компонентама (анке</w:t>
      </w:r>
      <w:r w:rsidRPr="00905A43">
        <w:rPr>
          <w:color w:val="000000" w:themeColor="text1"/>
        </w:rPr>
        <w:t>р</w:t>
      </w:r>
      <w:r w:rsidRPr="00905A43">
        <w:rPr>
          <w:color w:val="000000" w:themeColor="text1"/>
          <w:lang w:val="sr-Cyrl-CS"/>
        </w:rPr>
        <w:t>и, жице, сајле, затезачи, плакете, куке, прстенови, жабице, капе, гумице),</w:t>
      </w:r>
    </w:p>
    <w:p w:rsidR="007669C1" w:rsidRPr="00905A43" w:rsidRDefault="007669C1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фолије и други материјали за сенчење, малч фолије ...</w:t>
      </w:r>
    </w:p>
    <w:p w:rsidR="007669C1" w:rsidRPr="00905A43" w:rsidRDefault="007669C1" w:rsidP="00905A43">
      <w:pPr>
        <w:pStyle w:val="ListParagraph"/>
        <w:ind w:left="1434" w:hanging="648"/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2.</w:t>
      </w:r>
      <w:r w:rsidRPr="00905A43">
        <w:rPr>
          <w:color w:val="000000" w:themeColor="text1"/>
          <w:lang w:val="sr-Cyrl-CS"/>
        </w:rPr>
        <w:tab/>
        <w:t xml:space="preserve">нове </w:t>
      </w:r>
      <w:r w:rsidR="00A66648" w:rsidRPr="00905A43">
        <w:rPr>
          <w:color w:val="000000" w:themeColor="text1"/>
          <w:lang w:val="sr-Cyrl-CS"/>
        </w:rPr>
        <w:t xml:space="preserve">и половне </w:t>
      </w:r>
      <w:r w:rsidRPr="00905A43">
        <w:rPr>
          <w:color w:val="000000" w:themeColor="text1"/>
          <w:lang w:val="sr-Cyrl-CS"/>
        </w:rPr>
        <w:t>механизације, опреме и  репроматеријала у сточарској производњи :</w:t>
      </w:r>
    </w:p>
    <w:p w:rsidR="007669C1" w:rsidRPr="00905A43" w:rsidRDefault="00A66648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музилице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лактофризи</w:t>
      </w:r>
    </w:p>
    <w:p w:rsidR="007669C1" w:rsidRPr="00905A43" w:rsidRDefault="00A66648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опрема за припрему сточне хране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 xml:space="preserve">опрема и механизација за </w:t>
      </w:r>
      <w:r w:rsidR="00A66648" w:rsidRPr="00905A43">
        <w:rPr>
          <w:color w:val="000000" w:themeColor="text1"/>
          <w:lang w:val="sr-Cyrl-CS"/>
        </w:rPr>
        <w:t>манипулацију стајњаком и осоком</w:t>
      </w:r>
    </w:p>
    <w:p w:rsidR="007669C1" w:rsidRPr="00905A43" w:rsidRDefault="00A66648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сточна храна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опрема за пчеларство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ројева пчела</w:t>
      </w:r>
    </w:p>
    <w:p w:rsidR="007669C1" w:rsidRPr="00905A43" w:rsidRDefault="00A66648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рибље млађи за тов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за набавку квалитетних приплодних јуница и квалитетних приплодних крава старости до 5 година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телади и јунади за тов телесне масе до 300 кг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квалитетних приплодних гр</w:t>
      </w:r>
      <w:r w:rsidR="00A66648" w:rsidRPr="00905A43">
        <w:rPr>
          <w:color w:val="000000" w:themeColor="text1"/>
          <w:lang w:val="sr-Cyrl-CS"/>
        </w:rPr>
        <w:t>ла у овчарству и козарству</w:t>
      </w:r>
    </w:p>
    <w:p w:rsidR="00E77B1C" w:rsidRPr="00905A43" w:rsidRDefault="0042788B" w:rsidP="00A66648">
      <w:pPr>
        <w:pStyle w:val="ListParagraph"/>
        <w:ind w:left="810"/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Latn-RS"/>
        </w:rPr>
        <w:t>3</w:t>
      </w:r>
      <w:r w:rsidR="00E77B1C" w:rsidRPr="00905A43">
        <w:rPr>
          <w:color w:val="000000" w:themeColor="text1"/>
          <w:lang w:val="sr-Cyrl-CS"/>
        </w:rPr>
        <w:t>.</w:t>
      </w:r>
      <w:r w:rsidR="00E77B1C" w:rsidRPr="00905A43">
        <w:rPr>
          <w:color w:val="000000" w:themeColor="text1"/>
          <w:lang w:val="sr-Cyrl-CS"/>
        </w:rPr>
        <w:tab/>
        <w:t>остале инвестиције у пољопривреди</w:t>
      </w:r>
    </w:p>
    <w:p w:rsidR="007669C1" w:rsidRPr="00905A43" w:rsidRDefault="007669C1" w:rsidP="007669C1">
      <w:pPr>
        <w:pStyle w:val="ListParagraph"/>
        <w:ind w:left="786"/>
        <w:jc w:val="both"/>
        <w:rPr>
          <w:color w:val="000000" w:themeColor="text1"/>
          <w:lang w:val="sr-Cyrl-CS"/>
        </w:rPr>
      </w:pPr>
    </w:p>
    <w:p w:rsidR="00E77B1C" w:rsidRPr="00905A43" w:rsidRDefault="00E77B1C" w:rsidP="00E77B1C">
      <w:pPr>
        <w:pStyle w:val="ListParagraph"/>
        <w:ind w:left="786" w:hanging="786"/>
        <w:jc w:val="both"/>
        <w:rPr>
          <w:color w:val="000000" w:themeColor="text1"/>
          <w:lang w:val="sr-Cyrl-CS"/>
        </w:rPr>
      </w:pPr>
    </w:p>
    <w:p w:rsidR="006B68C2" w:rsidRPr="00905A43" w:rsidRDefault="006B68C2" w:rsidP="006B68C2">
      <w:pPr>
        <w:pStyle w:val="ListParagraph"/>
        <w:ind w:left="2160"/>
      </w:pPr>
    </w:p>
    <w:p w:rsidR="007669C1" w:rsidRPr="00905A43" w:rsidRDefault="00744792" w:rsidP="00BE75F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5A43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комплетности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прихватљивости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пословна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банка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75FC" w:rsidRPr="00905A43" w:rsidRDefault="00E77B1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5A4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пристигну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утврђеног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прихваћене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75FC" w:rsidRPr="00905A43" w:rsidRDefault="00BE75F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5A43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кредитних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отуђити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отплате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субвенционисања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5A43" w:rsidRPr="00905A43" w:rsidRDefault="00905A43" w:rsidP="00905A43">
      <w:pPr>
        <w:pStyle w:val="BodyText"/>
        <w:spacing w:before="203" w:line="276" w:lineRule="auto"/>
        <w:ind w:right="776" w:firstLine="599"/>
      </w:pPr>
      <w:r w:rsidRPr="00905A43">
        <w:t xml:space="preserve">Јавни позив је објављен на огласној табли привредног друштва за развој пољопривреде „ Златиборски еко аграр“ д.о.о, на званичној интернет страници </w:t>
      </w:r>
      <w:hyperlink r:id="rId8" w:history="1">
        <w:r w:rsidRPr="00905A43">
          <w:rPr>
            <w:rStyle w:val="Hyperlink"/>
          </w:rPr>
          <w:t>www.ekoagrar.org</w:t>
        </w:r>
      </w:hyperlink>
      <w:r w:rsidRPr="00905A43">
        <w:t xml:space="preserve"> и на сајту општине Чајетина </w:t>
      </w:r>
      <w:hyperlink r:id="rId9" w:history="1">
        <w:r w:rsidRPr="00905A43">
          <w:rPr>
            <w:rStyle w:val="Hyperlink"/>
          </w:rPr>
          <w:t>www.cajetina.org.rs</w:t>
        </w:r>
      </w:hyperlink>
      <w:r w:rsidRPr="00905A43">
        <w:t xml:space="preserve"> .</w:t>
      </w:r>
    </w:p>
    <w:p w:rsidR="00905A43" w:rsidRPr="00905A43" w:rsidRDefault="00905A43">
      <w:pPr>
        <w:rPr>
          <w:rFonts w:ascii="Times New Roman" w:hAnsi="Times New Roman" w:cs="Times New Roman"/>
          <w:sz w:val="24"/>
          <w:szCs w:val="24"/>
        </w:rPr>
      </w:pPr>
    </w:p>
    <w:p w:rsidR="005F6CB3" w:rsidRPr="005F6CB3" w:rsidRDefault="005F6CB3">
      <w:pPr>
        <w:rPr>
          <w:rFonts w:ascii="Times New Roman" w:hAnsi="Times New Roman" w:cs="Times New Roman"/>
          <w:sz w:val="24"/>
          <w:szCs w:val="24"/>
        </w:rPr>
      </w:pPr>
    </w:p>
    <w:sectPr w:rsidR="005F6CB3" w:rsidRPr="005F6CB3" w:rsidSect="00C368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B4" w:rsidRDefault="002D72B4" w:rsidP="00974A76">
      <w:pPr>
        <w:spacing w:after="0" w:line="240" w:lineRule="auto"/>
      </w:pPr>
      <w:r>
        <w:separator/>
      </w:r>
    </w:p>
  </w:endnote>
  <w:endnote w:type="continuationSeparator" w:id="0">
    <w:p w:rsidR="002D72B4" w:rsidRDefault="002D72B4" w:rsidP="0097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B4" w:rsidRDefault="002D72B4" w:rsidP="00974A76">
      <w:pPr>
        <w:spacing w:after="0" w:line="240" w:lineRule="auto"/>
      </w:pPr>
      <w:r>
        <w:separator/>
      </w:r>
    </w:p>
  </w:footnote>
  <w:footnote w:type="continuationSeparator" w:id="0">
    <w:p w:rsidR="002D72B4" w:rsidRDefault="002D72B4" w:rsidP="00974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029"/>
    <w:multiLevelType w:val="hybridMultilevel"/>
    <w:tmpl w:val="3BCA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4BF5"/>
    <w:multiLevelType w:val="hybridMultilevel"/>
    <w:tmpl w:val="F1BEB43C"/>
    <w:lvl w:ilvl="0" w:tplc="4A3C4F2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7221"/>
    <w:multiLevelType w:val="hybridMultilevel"/>
    <w:tmpl w:val="7E42321E"/>
    <w:lvl w:ilvl="0" w:tplc="4A3C4F26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7D591B"/>
    <w:multiLevelType w:val="hybridMultilevel"/>
    <w:tmpl w:val="31029C9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7337AE1"/>
    <w:multiLevelType w:val="hybridMultilevel"/>
    <w:tmpl w:val="40BE4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7CD2B37"/>
    <w:multiLevelType w:val="hybridMultilevel"/>
    <w:tmpl w:val="44C486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C4E7125"/>
    <w:multiLevelType w:val="hybridMultilevel"/>
    <w:tmpl w:val="CDEA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B5C14"/>
    <w:multiLevelType w:val="hybridMultilevel"/>
    <w:tmpl w:val="56A0D2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8C"/>
    <w:rsid w:val="00005B43"/>
    <w:rsid w:val="00016C8C"/>
    <w:rsid w:val="00023E33"/>
    <w:rsid w:val="000E597B"/>
    <w:rsid w:val="001F3371"/>
    <w:rsid w:val="001F6CD1"/>
    <w:rsid w:val="002932AF"/>
    <w:rsid w:val="002D72B4"/>
    <w:rsid w:val="0039105C"/>
    <w:rsid w:val="0039334B"/>
    <w:rsid w:val="003A724C"/>
    <w:rsid w:val="0042788B"/>
    <w:rsid w:val="00526050"/>
    <w:rsid w:val="0057443C"/>
    <w:rsid w:val="005A2026"/>
    <w:rsid w:val="005E57FB"/>
    <w:rsid w:val="005F6CB3"/>
    <w:rsid w:val="006368A4"/>
    <w:rsid w:val="00673F03"/>
    <w:rsid w:val="006B68C2"/>
    <w:rsid w:val="006F2FC5"/>
    <w:rsid w:val="007253A5"/>
    <w:rsid w:val="00744792"/>
    <w:rsid w:val="007669C1"/>
    <w:rsid w:val="007C4C17"/>
    <w:rsid w:val="007E11C7"/>
    <w:rsid w:val="008106E9"/>
    <w:rsid w:val="00824050"/>
    <w:rsid w:val="0088364A"/>
    <w:rsid w:val="00905A43"/>
    <w:rsid w:val="00974A76"/>
    <w:rsid w:val="00A07463"/>
    <w:rsid w:val="00A50AB9"/>
    <w:rsid w:val="00A66648"/>
    <w:rsid w:val="00B1057F"/>
    <w:rsid w:val="00B924D8"/>
    <w:rsid w:val="00BE75FC"/>
    <w:rsid w:val="00C36888"/>
    <w:rsid w:val="00D03B7A"/>
    <w:rsid w:val="00D125F2"/>
    <w:rsid w:val="00D93C3D"/>
    <w:rsid w:val="00E77B1C"/>
    <w:rsid w:val="00ED72E6"/>
    <w:rsid w:val="00F55239"/>
    <w:rsid w:val="00F86FC5"/>
    <w:rsid w:val="00FD5DB9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6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16C8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link w:val="ListParagraphChar"/>
    <w:qFormat/>
    <w:rsid w:val="00766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7669C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E75FC"/>
    <w:pPr>
      <w:spacing w:after="0" w:line="240" w:lineRule="auto"/>
    </w:pPr>
  </w:style>
  <w:style w:type="character" w:styleId="Hyperlink">
    <w:name w:val="Hyperlink"/>
    <w:basedOn w:val="DefaultParagraphFont"/>
    <w:rsid w:val="00905A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76"/>
  </w:style>
  <w:style w:type="paragraph" w:styleId="Footer">
    <w:name w:val="footer"/>
    <w:basedOn w:val="Normal"/>
    <w:link w:val="FooterChar"/>
    <w:uiPriority w:val="99"/>
    <w:unhideWhenUsed/>
    <w:rsid w:val="0097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76"/>
  </w:style>
  <w:style w:type="paragraph" w:styleId="BalloonText">
    <w:name w:val="Balloon Text"/>
    <w:basedOn w:val="Normal"/>
    <w:link w:val="BalloonTextChar"/>
    <w:uiPriority w:val="99"/>
    <w:semiHidden/>
    <w:unhideWhenUsed/>
    <w:rsid w:val="0000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6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16C8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link w:val="ListParagraphChar"/>
    <w:qFormat/>
    <w:rsid w:val="00766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7669C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E75FC"/>
    <w:pPr>
      <w:spacing w:after="0" w:line="240" w:lineRule="auto"/>
    </w:pPr>
  </w:style>
  <w:style w:type="character" w:styleId="Hyperlink">
    <w:name w:val="Hyperlink"/>
    <w:basedOn w:val="DefaultParagraphFont"/>
    <w:rsid w:val="00905A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76"/>
  </w:style>
  <w:style w:type="paragraph" w:styleId="Footer">
    <w:name w:val="footer"/>
    <w:basedOn w:val="Normal"/>
    <w:link w:val="FooterChar"/>
    <w:uiPriority w:val="99"/>
    <w:unhideWhenUsed/>
    <w:rsid w:val="0097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76"/>
  </w:style>
  <w:style w:type="paragraph" w:styleId="BalloonText">
    <w:name w:val="Balloon Text"/>
    <w:basedOn w:val="Normal"/>
    <w:link w:val="BalloonTextChar"/>
    <w:uiPriority w:val="99"/>
    <w:semiHidden/>
    <w:unhideWhenUsed/>
    <w:rsid w:val="0000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agra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jet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ekoagrar</dc:creator>
  <cp:lastModifiedBy>EA Ivana</cp:lastModifiedBy>
  <cp:revision>2</cp:revision>
  <cp:lastPrinted>2021-05-24T10:12:00Z</cp:lastPrinted>
  <dcterms:created xsi:type="dcterms:W3CDTF">2021-05-24T11:50:00Z</dcterms:created>
  <dcterms:modified xsi:type="dcterms:W3CDTF">2021-05-24T11:50:00Z</dcterms:modified>
</cp:coreProperties>
</file>